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A6" w:rsidRPr="00E149A6" w:rsidRDefault="00E149A6" w:rsidP="00E1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A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«Изобразительное искусство»</w:t>
      </w:r>
    </w:p>
    <w:p w:rsidR="00E149A6" w:rsidRPr="00E149A6" w:rsidRDefault="00E149A6" w:rsidP="00E1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A6">
        <w:rPr>
          <w:rFonts w:ascii="Times New Roman" w:hAnsi="Times New Roman" w:cs="Times New Roman"/>
          <w:b/>
          <w:sz w:val="28"/>
          <w:szCs w:val="28"/>
        </w:rPr>
        <w:t>8-9 класс.</w:t>
      </w:r>
    </w:p>
    <w:p w:rsidR="00E149A6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Рабочая программа по курсу «Изобразительное искусство» для 8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12C2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программы « Изобразительное искусство. Рабочие программы. Предметная линия учебников под ред. Б.М. 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712C2">
        <w:rPr>
          <w:rFonts w:ascii="Times New Roman" w:hAnsi="Times New Roman" w:cs="Times New Roman"/>
          <w:sz w:val="24"/>
          <w:szCs w:val="24"/>
        </w:rPr>
        <w:t>. 8 классы. – М.: Просвещение, 2014.».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b/>
          <w:sz w:val="24"/>
          <w:szCs w:val="24"/>
        </w:rPr>
        <w:t xml:space="preserve">    Общая цель основного общего образования с учетом специфики учебного предмета «Изобразительное искусство» </w:t>
      </w:r>
      <w:r w:rsidRPr="00C712C2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12C2">
        <w:rPr>
          <w:rFonts w:ascii="Times New Roman" w:hAnsi="Times New Roman" w:cs="Times New Roman"/>
          <w:sz w:val="24"/>
          <w:szCs w:val="24"/>
        </w:rPr>
        <w:t>Задачи: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формирование понимания эмоционального и ценностного смысла визуально-пространственной формы;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развитие способности ориентироваться в мире современной художественной культуры;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149A6" w:rsidRPr="00C712C2" w:rsidRDefault="00E149A6" w:rsidP="00E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   2. </w:t>
      </w:r>
      <w:r w:rsidRPr="00C712C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«Изобразительное искусство»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 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</w:t>
      </w:r>
      <w:r w:rsidRPr="00C712C2">
        <w:rPr>
          <w:rFonts w:ascii="Times New Roman" w:hAnsi="Times New Roman" w:cs="Times New Roman"/>
          <w:sz w:val="24"/>
          <w:szCs w:val="24"/>
        </w:rPr>
        <w:lastRenderedPageBreak/>
        <w:t>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E149A6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C2">
        <w:rPr>
          <w:rFonts w:ascii="Times New Roman" w:hAnsi="Times New Roman" w:cs="Times New Roman"/>
          <w:b/>
          <w:sz w:val="24"/>
          <w:szCs w:val="24"/>
        </w:rPr>
        <w:t>Рабочая программа обеспечена учебно-методическим комплексом: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1. Программа « Изобразительное искусство. Рабочие программы. Предметная линия учебников под ред. Б.М. 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712C2">
        <w:rPr>
          <w:rFonts w:ascii="Times New Roman" w:hAnsi="Times New Roman" w:cs="Times New Roman"/>
          <w:sz w:val="24"/>
          <w:szCs w:val="24"/>
        </w:rPr>
        <w:t>. 5-9 классы. – М.: Просвещение, 2014.»;</w:t>
      </w:r>
    </w:p>
    <w:p w:rsidR="00E149A6" w:rsidRPr="00C712C2" w:rsidRDefault="00E149A6" w:rsidP="00E149A6">
      <w:pPr>
        <w:widowControl w:val="0"/>
        <w:tabs>
          <w:tab w:val="left" w:pos="118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2.Г.Е.Гуров, А.С. </w:t>
      </w:r>
      <w:proofErr w:type="gramStart"/>
      <w:r w:rsidRPr="00C712C2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12C2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Дизайн и архитектура в жизни 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C712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712C2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Pr="00C712C2">
        <w:rPr>
          <w:rFonts w:ascii="Times New Roman" w:hAnsi="Times New Roman" w:cs="Times New Roman"/>
          <w:sz w:val="24"/>
          <w:szCs w:val="24"/>
        </w:rPr>
        <w:t xml:space="preserve"> пособие.7-8 классы по редакцией 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C712C2">
        <w:rPr>
          <w:rFonts w:ascii="Times New Roman" w:hAnsi="Times New Roman" w:cs="Times New Roman"/>
          <w:sz w:val="24"/>
          <w:szCs w:val="24"/>
        </w:rPr>
        <w:t>.</w:t>
      </w:r>
      <w:r w:rsidRPr="00C712C2">
        <w:rPr>
          <w:rFonts w:ascii="Times New Roman" w:hAnsi="Times New Roman" w:cs="Times New Roman"/>
          <w:bCs/>
          <w:sz w:val="24"/>
          <w:szCs w:val="24"/>
        </w:rPr>
        <w:t xml:space="preserve"> -М.:Просвещение</w:t>
      </w:r>
      <w:r w:rsidRPr="00C712C2">
        <w:rPr>
          <w:rFonts w:ascii="Times New Roman" w:hAnsi="Times New Roman" w:cs="Times New Roman"/>
          <w:sz w:val="24"/>
          <w:szCs w:val="24"/>
        </w:rPr>
        <w:t>,2012</w:t>
      </w:r>
    </w:p>
    <w:p w:rsidR="00E149A6" w:rsidRPr="00C712C2" w:rsidRDefault="00E149A6" w:rsidP="00E149A6">
      <w:pPr>
        <w:widowControl w:val="0"/>
        <w:tabs>
          <w:tab w:val="left" w:pos="118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A6" w:rsidRPr="00C712C2" w:rsidRDefault="00E149A6" w:rsidP="00E149A6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12C2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12C2">
        <w:rPr>
          <w:rFonts w:ascii="Times New Roman" w:hAnsi="Times New Roman" w:cs="Times New Roman"/>
          <w:sz w:val="24"/>
          <w:szCs w:val="24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C712C2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ред.Б.М</w:t>
      </w:r>
      <w:proofErr w:type="spellEnd"/>
      <w:r w:rsidRPr="00C71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712C2">
        <w:rPr>
          <w:rFonts w:ascii="Times New Roman" w:hAnsi="Times New Roman" w:cs="Times New Roman"/>
          <w:sz w:val="24"/>
          <w:szCs w:val="24"/>
        </w:rPr>
        <w:t>. – М.: Просвещение, 2013.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b/>
          <w:sz w:val="24"/>
          <w:szCs w:val="24"/>
        </w:rPr>
        <w:t>Тема 8 класса</w:t>
      </w:r>
      <w:r w:rsidRPr="00C712C2">
        <w:rPr>
          <w:rFonts w:ascii="Times New Roman" w:hAnsi="Times New Roman" w:cs="Times New Roman"/>
          <w:sz w:val="24"/>
          <w:szCs w:val="24"/>
        </w:rPr>
        <w:t xml:space="preserve"> – 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</w:t>
      </w:r>
      <w:proofErr w:type="gramStart"/>
      <w:r w:rsidRPr="00C712C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12C2">
        <w:rPr>
          <w:rFonts w:ascii="Times New Roman" w:hAnsi="Times New Roman" w:cs="Times New Roman"/>
          <w:sz w:val="24"/>
          <w:szCs w:val="24"/>
        </w:rPr>
        <w:t xml:space="preserve"> век дал немыслимые ранее возможности влияния на людей зрительных образов при слиянии их со словом и звуком.</w:t>
      </w:r>
      <w:proofErr w:type="gramEnd"/>
      <w:r w:rsidRPr="00C7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C2">
        <w:rPr>
          <w:rFonts w:ascii="Times New Roman" w:hAnsi="Times New Roman" w:cs="Times New Roman"/>
          <w:sz w:val="24"/>
          <w:szCs w:val="24"/>
        </w:rPr>
        <w:t>Синтетические искусства – театр, кино, телевидение – непосредственно связанные с изобразительными и являются сегодня господствующими.</w:t>
      </w:r>
      <w:proofErr w:type="gramEnd"/>
    </w:p>
    <w:p w:rsidR="00E149A6" w:rsidRPr="00C712C2" w:rsidRDefault="00E149A6" w:rsidP="00E149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b/>
          <w:sz w:val="24"/>
          <w:szCs w:val="24"/>
        </w:rPr>
        <w:t>Целевые установки для 8 класса</w:t>
      </w:r>
      <w:r w:rsidRPr="00C712C2">
        <w:rPr>
          <w:rFonts w:ascii="Times New Roman" w:hAnsi="Times New Roman" w:cs="Times New Roman"/>
          <w:sz w:val="24"/>
          <w:szCs w:val="24"/>
        </w:rPr>
        <w:t xml:space="preserve">:  –  осознание учащимися  развития изобразительного искусства в современном мире. Помочь учащимся  получить </w:t>
      </w:r>
      <w:proofErr w:type="spellStart"/>
      <w:r w:rsidRPr="00C712C2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Start"/>
      <w:r w:rsidRPr="00C712C2">
        <w:rPr>
          <w:rFonts w:ascii="Times New Roman" w:hAnsi="Times New Roman" w:cs="Times New Roman"/>
          <w:sz w:val="24"/>
          <w:szCs w:val="24"/>
        </w:rPr>
        <w:t>:о</w:t>
      </w:r>
      <w:proofErr w:type="spellEnd"/>
      <w:proofErr w:type="gramEnd"/>
      <w:r w:rsidRPr="00C712C2">
        <w:rPr>
          <w:rFonts w:ascii="Times New Roman" w:hAnsi="Times New Roman" w:cs="Times New Roman"/>
          <w:sz w:val="24"/>
          <w:szCs w:val="24"/>
        </w:rPr>
        <w:t xml:space="preserve">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C712C2">
        <w:rPr>
          <w:rFonts w:ascii="Times New Roman" w:hAnsi="Times New Roman" w:cs="Times New Roman"/>
          <w:b/>
          <w:sz w:val="24"/>
          <w:szCs w:val="24"/>
        </w:rPr>
        <w:t xml:space="preserve">       3.Место учебного предмета в учебном плане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    На изучение предмета в 8 классе выделяется в каждом классе по 34 </w:t>
      </w:r>
      <w:proofErr w:type="gramStart"/>
      <w:r w:rsidRPr="00C712C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712C2">
        <w:rPr>
          <w:rFonts w:ascii="Times New Roman" w:hAnsi="Times New Roman" w:cs="Times New Roman"/>
          <w:sz w:val="24"/>
          <w:szCs w:val="24"/>
        </w:rPr>
        <w:t xml:space="preserve"> часа в год (1 час в неделю). Всего -34 часов.</w:t>
      </w:r>
    </w:p>
    <w:p w:rsidR="00E149A6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A6" w:rsidRPr="00E149A6" w:rsidRDefault="00E149A6" w:rsidP="00E1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9A6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E149A6" w:rsidRPr="00E149A6" w:rsidRDefault="00E149A6" w:rsidP="00E1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9A6">
        <w:rPr>
          <w:rFonts w:ascii="Times New Roman" w:eastAsia="Calibri" w:hAnsi="Times New Roman" w:cs="Times New Roman"/>
          <w:b/>
          <w:sz w:val="28"/>
          <w:szCs w:val="28"/>
        </w:rPr>
        <w:t>« Художественная культура Тверского края» (</w:t>
      </w:r>
      <w:r w:rsidRPr="00E149A6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Pr="00E149A6">
        <w:rPr>
          <w:rFonts w:ascii="Times New Roman" w:eastAsia="Calibri" w:hAnsi="Times New Roman" w:cs="Times New Roman"/>
          <w:b/>
          <w:sz w:val="28"/>
          <w:szCs w:val="28"/>
        </w:rPr>
        <w:t>);</w:t>
      </w:r>
    </w:p>
    <w:p w:rsidR="00E149A6" w:rsidRPr="00E149A6" w:rsidRDefault="00E149A6" w:rsidP="00E1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9A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E149A6" w:rsidRPr="00E149A6" w:rsidRDefault="00E149A6" w:rsidP="00E149A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49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 класс.</w:t>
      </w:r>
    </w:p>
    <w:p w:rsidR="00E149A6" w:rsidRPr="00E149A6" w:rsidRDefault="00E149A6" w:rsidP="00E14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E149A6">
        <w:rPr>
          <w:rFonts w:ascii="Times New Roman" w:eastAsia="Calibri" w:hAnsi="Times New Roman" w:cs="Times New Roman"/>
          <w:sz w:val="24"/>
          <w:szCs w:val="24"/>
        </w:rPr>
        <w:t xml:space="preserve"> Расширить знания учащихся о Тверском крае, изучая основные виды народных промыслов.</w:t>
      </w:r>
    </w:p>
    <w:p w:rsidR="00E149A6" w:rsidRPr="00E149A6" w:rsidRDefault="00E149A6" w:rsidP="00E14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9A6" w:rsidRPr="00E149A6" w:rsidRDefault="00E149A6" w:rsidP="00E14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149A6" w:rsidRPr="00E149A6" w:rsidRDefault="00E149A6" w:rsidP="00E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sz w:val="24"/>
          <w:szCs w:val="24"/>
        </w:rPr>
        <w:t>Дать представление о народных промыслах и промышленных зонах Тверского края; труде и творчестве людей, которые создают предметы быта и украшения интерьера;</w:t>
      </w:r>
    </w:p>
    <w:p w:rsidR="00E149A6" w:rsidRPr="00E149A6" w:rsidRDefault="00E149A6" w:rsidP="00E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sz w:val="24"/>
          <w:szCs w:val="24"/>
        </w:rPr>
        <w:t xml:space="preserve">Знать историю возникновения и технологию изготовления изделий народных промыслов; </w:t>
      </w:r>
    </w:p>
    <w:p w:rsidR="00E149A6" w:rsidRPr="00E149A6" w:rsidRDefault="00E149A6" w:rsidP="00E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sz w:val="24"/>
          <w:szCs w:val="24"/>
        </w:rPr>
        <w:lastRenderedPageBreak/>
        <w:t>Уметь самим создавать и разрабатывать серию форм и содержаний изделий, а также изготавливать своими руками разные виды народного ремесла;</w:t>
      </w:r>
    </w:p>
    <w:p w:rsidR="00E149A6" w:rsidRPr="00E149A6" w:rsidRDefault="00E149A6" w:rsidP="00E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sz w:val="24"/>
          <w:szCs w:val="24"/>
        </w:rPr>
        <w:t>Владеть навыками работы с текстилем, глиной, исторической и художественной литературой;</w:t>
      </w:r>
    </w:p>
    <w:p w:rsidR="00E149A6" w:rsidRPr="00E149A6" w:rsidRDefault="00E149A6" w:rsidP="00E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sz w:val="24"/>
          <w:szCs w:val="24"/>
        </w:rPr>
        <w:t>Вызвать интерес к народному творчеству, профессиям в сфере "</w:t>
      </w:r>
      <w:proofErr w:type="gramStart"/>
      <w:r w:rsidRPr="00E149A6">
        <w:rPr>
          <w:rFonts w:ascii="Times New Roman" w:eastAsia="Calibri" w:hAnsi="Times New Roman" w:cs="Times New Roman"/>
          <w:sz w:val="24"/>
          <w:szCs w:val="24"/>
        </w:rPr>
        <w:t>человек-художественный</w:t>
      </w:r>
      <w:proofErr w:type="gramEnd"/>
      <w:r w:rsidRPr="00E149A6">
        <w:rPr>
          <w:rFonts w:ascii="Times New Roman" w:eastAsia="Calibri" w:hAnsi="Times New Roman" w:cs="Times New Roman"/>
          <w:sz w:val="24"/>
          <w:szCs w:val="24"/>
        </w:rPr>
        <w:t xml:space="preserve"> образ";</w:t>
      </w:r>
    </w:p>
    <w:p w:rsidR="00E149A6" w:rsidRPr="00E149A6" w:rsidRDefault="00E149A6" w:rsidP="00E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sz w:val="24"/>
          <w:szCs w:val="24"/>
        </w:rPr>
        <w:t>Воспитывать любовь, гордость и уважение к родному краю, Родине, быть патриотом своей страны;</w:t>
      </w:r>
    </w:p>
    <w:p w:rsidR="00E149A6" w:rsidRPr="00E149A6" w:rsidRDefault="00E149A6" w:rsidP="00E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A6">
        <w:rPr>
          <w:rFonts w:ascii="Times New Roman" w:eastAsia="Calibri" w:hAnsi="Times New Roman" w:cs="Times New Roman"/>
          <w:sz w:val="24"/>
          <w:szCs w:val="24"/>
        </w:rPr>
        <w:t>Развивать воображение, творчество, активизировать мыслительные процессы. Самостоятельное воплощение своих идей.</w:t>
      </w:r>
    </w:p>
    <w:p w:rsidR="00E149A6" w:rsidRPr="00E149A6" w:rsidRDefault="00E149A6" w:rsidP="00E149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149A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E149A6" w:rsidRPr="00E149A6" w:rsidRDefault="00E149A6" w:rsidP="00E149A6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Познавательная</w:t>
      </w:r>
      <w:r w:rsidRPr="00E149A6">
        <w:rPr>
          <w:rFonts w:ascii="Times New Roman" w:eastAsia="Times New Roman" w:hAnsi="Times New Roman" w:cs="Times New Roman"/>
          <w:sz w:val="24"/>
          <w:szCs w:val="24"/>
        </w:rPr>
        <w:t>: развить познавательный интерес учащихся, включив их в деятельность по освоению техник  декоративной работы.</w:t>
      </w:r>
    </w:p>
    <w:p w:rsidR="00E149A6" w:rsidRPr="00E149A6" w:rsidRDefault="00E149A6" w:rsidP="00E149A6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Развивающая:</w:t>
      </w:r>
      <w:r w:rsidRPr="00E149A6">
        <w:rPr>
          <w:rFonts w:ascii="Times New Roman" w:eastAsia="Times New Roman" w:hAnsi="Times New Roman" w:cs="Times New Roman"/>
          <w:sz w:val="24"/>
          <w:szCs w:val="24"/>
        </w:rPr>
        <w:t xml:space="preserve"> развить личность учащихся, их активность, самостоятельность, умение общаться.</w:t>
      </w:r>
    </w:p>
    <w:p w:rsidR="00E149A6" w:rsidRPr="00E149A6" w:rsidRDefault="00E149A6" w:rsidP="00E149A6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9A6">
        <w:rPr>
          <w:rFonts w:ascii="Times New Roman" w:eastAsia="Times New Roman" w:hAnsi="Times New Roman" w:cs="Times New Roman"/>
          <w:b/>
          <w:i/>
          <w:sz w:val="24"/>
          <w:szCs w:val="24"/>
        </w:rPr>
        <w:t>Мотивационная:</w:t>
      </w:r>
      <w:r w:rsidRPr="00E149A6">
        <w:rPr>
          <w:rFonts w:ascii="Times New Roman" w:eastAsia="Times New Roman" w:hAnsi="Times New Roman" w:cs="Times New Roman"/>
          <w:sz w:val="24"/>
          <w:szCs w:val="24"/>
        </w:rPr>
        <w:t xml:space="preserve"> создать комфортную обстановку, атмосферу доброжелательности и сотрудничества, включив учащихся  в активную деятельность по освоению избранных видов рукоделия.</w:t>
      </w:r>
      <w:proofErr w:type="gramEnd"/>
    </w:p>
    <w:p w:rsidR="00E149A6" w:rsidRPr="00E149A6" w:rsidRDefault="00E149A6" w:rsidP="00E149A6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9A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Обучающая</w:t>
      </w:r>
      <w:proofErr w:type="gramEnd"/>
      <w:r w:rsidRPr="00E149A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149A6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знания о художественных народных промыслах, их функциональном назначении; освоить следующие навыки предметной деятельности:</w:t>
      </w:r>
    </w:p>
    <w:p w:rsidR="00E149A6" w:rsidRPr="00E149A6" w:rsidRDefault="00E149A6" w:rsidP="00E149A6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sz w:val="24"/>
          <w:szCs w:val="24"/>
        </w:rPr>
        <w:t>безопасное и правильное использование инструментов и приспособлений.</w:t>
      </w:r>
    </w:p>
    <w:p w:rsidR="00E149A6" w:rsidRPr="00E149A6" w:rsidRDefault="00E149A6" w:rsidP="00E149A6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декоративной работ</w:t>
      </w:r>
      <w:proofErr w:type="gramStart"/>
      <w:r w:rsidRPr="00E149A6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E149A6">
        <w:rPr>
          <w:rFonts w:ascii="Times New Roman" w:eastAsia="Times New Roman" w:hAnsi="Times New Roman" w:cs="Times New Roman"/>
          <w:sz w:val="24"/>
          <w:szCs w:val="24"/>
        </w:rPr>
        <w:t>лепка, папье-маше, выжигание, инкрустация, вышивка;</w:t>
      </w:r>
    </w:p>
    <w:p w:rsidR="00E149A6" w:rsidRPr="00E149A6" w:rsidRDefault="00E149A6" w:rsidP="00E149A6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sz w:val="24"/>
          <w:szCs w:val="24"/>
        </w:rPr>
        <w:t>   различение видов промыслов Тверского края;</w:t>
      </w:r>
    </w:p>
    <w:p w:rsidR="00E149A6" w:rsidRPr="00E149A6" w:rsidRDefault="00E149A6" w:rsidP="00E149A6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sz w:val="24"/>
          <w:szCs w:val="24"/>
        </w:rPr>
        <w:t xml:space="preserve">   выполнение различных видов </w:t>
      </w:r>
      <w:proofErr w:type="gramStart"/>
      <w:r w:rsidRPr="00E149A6">
        <w:rPr>
          <w:rFonts w:ascii="Times New Roman" w:eastAsia="Times New Roman" w:hAnsi="Times New Roman" w:cs="Times New Roman"/>
          <w:sz w:val="24"/>
          <w:szCs w:val="24"/>
        </w:rPr>
        <w:t>декоративной</w:t>
      </w:r>
      <w:proofErr w:type="gramEnd"/>
      <w:r w:rsidRPr="00E149A6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E149A6" w:rsidRPr="00E149A6" w:rsidRDefault="00E149A6" w:rsidP="00E149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b/>
          <w:i/>
          <w:sz w:val="24"/>
          <w:szCs w:val="24"/>
        </w:rPr>
        <w:t>Эстетическая:</w:t>
      </w:r>
      <w:r w:rsidRPr="00E149A6">
        <w:rPr>
          <w:rFonts w:ascii="Times New Roman" w:eastAsia="Times New Roman" w:hAnsi="Times New Roman" w:cs="Times New Roman"/>
          <w:sz w:val="24"/>
          <w:szCs w:val="24"/>
        </w:rPr>
        <w:t xml:space="preserve"> воспитать аккуратность, опрятность, культуру поведения, умение ценить красоту художественного изделия.</w:t>
      </w:r>
    </w:p>
    <w:p w:rsidR="00E149A6" w:rsidRPr="00E149A6" w:rsidRDefault="00E149A6" w:rsidP="00E149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9A6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результат:</w:t>
      </w:r>
    </w:p>
    <w:p w:rsidR="00E149A6" w:rsidRPr="00E149A6" w:rsidRDefault="00E149A6" w:rsidP="00E149A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A6">
        <w:rPr>
          <w:rFonts w:ascii="Times New Roman" w:eastAsia="Times New Roman" w:hAnsi="Times New Roman" w:cs="Times New Roman"/>
          <w:sz w:val="24"/>
          <w:szCs w:val="24"/>
        </w:rPr>
        <w:t>Творческие задания и проекты в процессе изучения курса должны вызвать заинтересованность и увлечение рукоделием, желание внести свою лепту в историю развития промыслов Тверского края.</w:t>
      </w:r>
      <w:r w:rsidRPr="00E149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49A6" w:rsidRPr="00C712C2" w:rsidRDefault="00E149A6" w:rsidP="00E1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2">
        <w:rPr>
          <w:rFonts w:ascii="Times New Roman" w:hAnsi="Times New Roman" w:cs="Times New Roman"/>
          <w:sz w:val="24"/>
          <w:szCs w:val="24"/>
        </w:rPr>
        <w:t xml:space="preserve">    На изучение предмета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12C2">
        <w:rPr>
          <w:rFonts w:ascii="Times New Roman" w:hAnsi="Times New Roman" w:cs="Times New Roman"/>
          <w:sz w:val="24"/>
          <w:szCs w:val="24"/>
        </w:rPr>
        <w:t xml:space="preserve"> классе выделяется в каждом классе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7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2C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712C2">
        <w:rPr>
          <w:rFonts w:ascii="Times New Roman" w:hAnsi="Times New Roman" w:cs="Times New Roman"/>
          <w:sz w:val="24"/>
          <w:szCs w:val="24"/>
        </w:rPr>
        <w:t xml:space="preserve"> часа в год (1 час в неделю). </w:t>
      </w:r>
      <w:r>
        <w:rPr>
          <w:rFonts w:ascii="Times New Roman" w:hAnsi="Times New Roman" w:cs="Times New Roman"/>
          <w:sz w:val="24"/>
          <w:szCs w:val="24"/>
        </w:rPr>
        <w:t>Преподается во втором полугодии.</w:t>
      </w:r>
    </w:p>
    <w:p w:rsidR="008D7F00" w:rsidRDefault="008D7F00"/>
    <w:sectPr w:rsidR="008D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A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D6657F"/>
    <w:multiLevelType w:val="hybridMultilevel"/>
    <w:tmpl w:val="4B14A4EA"/>
    <w:lvl w:ilvl="0" w:tplc="279CF196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6"/>
    <w:rsid w:val="008D7F00"/>
    <w:rsid w:val="00E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149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149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1168</Words>
  <Characters>6662</Characters>
  <Application>Microsoft Office Word</Application>
  <DocSecurity>0</DocSecurity>
  <Lines>55</Lines>
  <Paragraphs>15</Paragraphs>
  <ScaleCrop>false</ScaleCrop>
  <Company>Гимназия №2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2017-12-04T12:26:00Z</dcterms:created>
  <dcterms:modified xsi:type="dcterms:W3CDTF">2017-12-04T12:33:00Z</dcterms:modified>
</cp:coreProperties>
</file>